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55B4" w14:textId="7E391B24" w:rsidR="005648B1" w:rsidRPr="00DA026B" w:rsidRDefault="00DA026B" w:rsidP="0056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</w:t>
      </w:r>
      <w:r w:rsidR="005648B1" w:rsidRPr="00564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особый порядок распоряжения имуществом, </w:t>
      </w:r>
    </w:p>
    <w:p w14:paraId="48706440" w14:textId="4FBFDCCC" w:rsidR="005648B1" w:rsidRPr="005648B1" w:rsidRDefault="005648B1" w:rsidP="0056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обращенным в собственность государства</w:t>
      </w:r>
    </w:p>
    <w:p w14:paraId="47C468E2" w14:textId="77777777" w:rsidR="005648B1" w:rsidRPr="00DA026B" w:rsidRDefault="005648B1" w:rsidP="00564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30818" w14:textId="65F1BCF7" w:rsidR="005648B1" w:rsidRPr="005648B1" w:rsidRDefault="005648B1" w:rsidP="00564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 п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08.09.2023 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1470 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распоряжения имуществом, обращенным в собственность государства,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постановление Правительства РФ) 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по управлению государственным имуществом, таможенные органы Российской Федерации, органы принудительного исполнения Российской Федерации до 31 декабря 2024 г. осуществляют в порядке, установленном законодательством Российской Федерации, передачу движимого имущества, обращенного в собственность государства, по перечню согласно приложению 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(далее - имущество): </w:t>
      </w:r>
    </w:p>
    <w:p w14:paraId="2ECA66FF" w14:textId="3FC2DBFB" w:rsidR="005648B1" w:rsidRPr="005648B1" w:rsidRDefault="005648B1" w:rsidP="00564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обороны Российской Федерации (его территориальному органу) в целях обеспечения потребностей Вооруженных Сил Российской Федерации, других войск, воинских формирований и органов; </w:t>
      </w:r>
    </w:p>
    <w:p w14:paraId="25DE1C28" w14:textId="4C15B634" w:rsidR="005648B1" w:rsidRPr="005648B1" w:rsidRDefault="005648B1" w:rsidP="00564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Российской Федерации по делам гражданской обороны, чрезвычайным ситуациям и ликвидации последствий стихийных бедствий для осуществления мер по чрезвычайному гуманитарному реагированию, в том числе за пределами Российской Федерации; </w:t>
      </w:r>
    </w:p>
    <w:p w14:paraId="4E4A79B6" w14:textId="77777777" w:rsidR="005648B1" w:rsidRPr="00DA026B" w:rsidRDefault="005648B1" w:rsidP="00564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Общероссийскому общественному движению 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ФРОНТ 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РОССИЮ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безвозмездной передачи имущества гражданам и организациям на территориях Донецкой Народной Республики, Луганской Народной Республики, Запорожской области и Херсонской области в гуманитарных целях. </w:t>
      </w:r>
    </w:p>
    <w:p w14:paraId="2EFF0257" w14:textId="1E1DD6BC" w:rsidR="005648B1" w:rsidRPr="00DA026B" w:rsidRDefault="005648B1" w:rsidP="00564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hAnsi="Times New Roman" w:cs="Times New Roman"/>
          <w:sz w:val="28"/>
          <w:szCs w:val="28"/>
        </w:rPr>
        <w:t>В перечень вошло следующее имущество:</w:t>
      </w:r>
    </w:p>
    <w:p w14:paraId="178349AA" w14:textId="347190DA" w:rsidR="005648B1" w:rsidRPr="00DA026B" w:rsidRDefault="005648B1" w:rsidP="005648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военного назначения (в том числе средства индивидуальной бронезащиты и экипировки, снаряжение, войсковые и оптические приборы, средства химической защиты, запасные части к военной технике); </w:t>
      </w:r>
    </w:p>
    <w:p w14:paraId="0493C9A4" w14:textId="609658E3" w:rsidR="005648B1" w:rsidRPr="005648B1" w:rsidRDefault="005648B1" w:rsidP="005648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вадрокоптеры, строительная, грузовая техника, транспортные средства, прицепы, квадроциклы, снегоходы, маломерные суда и запасные части к указанной технике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6B4F33" w14:textId="77777777" w:rsidR="005648B1" w:rsidRPr="00DA026B" w:rsidRDefault="005648B1" w:rsidP="00564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- м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еханизмы и вспомогательное инженерное оборудование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C25183" w14:textId="77777777" w:rsidR="005648B1" w:rsidRPr="00DA026B" w:rsidRDefault="005648B1" w:rsidP="00564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троительные инструменты и оборудование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6F9FB8" w14:textId="77777777" w:rsidR="005648B1" w:rsidRPr="00DA026B" w:rsidRDefault="005648B1" w:rsidP="00564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нформационное, компьютерное, телекоммуникационное оборудование и оргтехника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91D390" w14:textId="349D7536" w:rsidR="005648B1" w:rsidRPr="005648B1" w:rsidRDefault="005648B1" w:rsidP="00564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- м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едицинские изделия и предметы личной гигиены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6DFAED" w14:textId="2794EA3C" w:rsidR="005648B1" w:rsidRPr="005648B1" w:rsidRDefault="005648B1" w:rsidP="00564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родукция бытового и хозяйственного назначения, тара и упаковка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40381B" w14:textId="0425B6DD" w:rsidR="005648B1" w:rsidRPr="005648B1" w:rsidRDefault="005648B1" w:rsidP="00564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- д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ревесина и продукты ее переработки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B52DC4" w14:textId="11DF22B4" w:rsidR="005648B1" w:rsidRPr="005648B1" w:rsidRDefault="005648B1" w:rsidP="00564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абак и табачные изделия. </w:t>
      </w:r>
    </w:p>
    <w:p w14:paraId="3AC9150A" w14:textId="59E6F528" w:rsidR="005648B1" w:rsidRPr="005648B1" w:rsidRDefault="005648B1" w:rsidP="00564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постановления</w:t>
      </w: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на обращенное по решению суда в доход Российской Федерации имущество, в </w:t>
      </w: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доходы, и конфискованное имущество, полученное в результате совершения коррупционных правонарушений, а также в случае если в судебном акте об обращении имущества в собственность государства указан иной способ распоряжения имуществом. </w:t>
      </w:r>
    </w:p>
    <w:p w14:paraId="34A7DAF6" w14:textId="77777777" w:rsidR="00DA026B" w:rsidRPr="00DA026B" w:rsidRDefault="00DA026B" w:rsidP="00DA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DB7EA" w14:textId="78356D1D" w:rsidR="00DA026B" w:rsidRPr="00DA026B" w:rsidRDefault="00DA026B" w:rsidP="00DA02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действия документа - 19.09.2023. </w:t>
      </w:r>
    </w:p>
    <w:p w14:paraId="65A03D0F" w14:textId="4329EB6E" w:rsidR="005648B1" w:rsidRDefault="005648B1" w:rsidP="005648B1">
      <w:pPr>
        <w:spacing w:after="0" w:line="240" w:lineRule="auto"/>
        <w:jc w:val="both"/>
        <w:rPr>
          <w:sz w:val="28"/>
          <w:szCs w:val="28"/>
        </w:rPr>
      </w:pPr>
    </w:p>
    <w:p w14:paraId="3A39A9A3" w14:textId="512DA16A" w:rsidR="002B01AF" w:rsidRDefault="002B01AF" w:rsidP="005648B1">
      <w:pPr>
        <w:spacing w:after="0" w:line="240" w:lineRule="auto"/>
        <w:jc w:val="both"/>
        <w:rPr>
          <w:sz w:val="28"/>
          <w:szCs w:val="28"/>
        </w:rPr>
      </w:pPr>
    </w:p>
    <w:p w14:paraId="725FF1BA" w14:textId="77777777" w:rsidR="002B01AF" w:rsidRDefault="002B01AF" w:rsidP="002B01A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Николаевского-на-Амуре </w:t>
      </w:r>
    </w:p>
    <w:p w14:paraId="65C96940" w14:textId="77777777" w:rsidR="002B01AF" w:rsidRPr="00F36B5D" w:rsidRDefault="002B01AF" w:rsidP="002B01A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транспортного прокурора </w:t>
      </w:r>
    </w:p>
    <w:p w14:paraId="7AD79FAD" w14:textId="77777777" w:rsidR="002B01AF" w:rsidRPr="00F36B5D" w:rsidRDefault="002B01AF" w:rsidP="002B01A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>Н.В. Гаранина</w:t>
      </w:r>
    </w:p>
    <w:p w14:paraId="5E96391F" w14:textId="77777777" w:rsidR="002B01AF" w:rsidRPr="00DA026B" w:rsidRDefault="002B01AF" w:rsidP="005648B1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2B01AF" w:rsidRPr="00DA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B9"/>
    <w:rsid w:val="002B01AF"/>
    <w:rsid w:val="005648B1"/>
    <w:rsid w:val="009D72B9"/>
    <w:rsid w:val="00A93F7A"/>
    <w:rsid w:val="00D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6E1"/>
  <w15:chartTrackingRefBased/>
  <w15:docId w15:val="{787281BB-CD30-4F5D-BAAB-0C51AC03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Наталья Викторовна</dc:creator>
  <cp:keywords/>
  <dc:description/>
  <cp:lastModifiedBy>Гаранина Наталья Викторовна</cp:lastModifiedBy>
  <cp:revision>3</cp:revision>
  <dcterms:created xsi:type="dcterms:W3CDTF">2023-09-16T05:34:00Z</dcterms:created>
  <dcterms:modified xsi:type="dcterms:W3CDTF">2023-09-26T00:27:00Z</dcterms:modified>
</cp:coreProperties>
</file>